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FEDF" w14:textId="1CB7E641" w:rsidR="00983BFA" w:rsidRPr="00983BFA" w:rsidRDefault="00983BFA" w:rsidP="00983BFA">
      <w:pPr>
        <w:rPr>
          <w:rFonts w:ascii="Verdana Pro" w:hAnsi="Verdana Pro"/>
          <w:b/>
        </w:rPr>
      </w:pPr>
      <w:bookmarkStart w:id="0" w:name="_GoBack"/>
      <w:bookmarkEnd w:id="0"/>
      <w:r w:rsidRPr="00983BFA">
        <w:rPr>
          <w:rFonts w:ascii="Verdana Pro" w:hAnsi="Verdana Pro"/>
          <w:b/>
        </w:rPr>
        <w:t>Об утверждении Правил организации и проведения контрольной закупки при осуществлении отдельных видов государственного контроля (надзора)</w:t>
      </w:r>
    </w:p>
    <w:p w14:paraId="4BEEE1C0" w14:textId="54FD27CC" w:rsid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Контрольная закупка </w:t>
      </w:r>
      <w:r>
        <w:rPr>
          <w:rFonts w:ascii="Verdana Pro" w:hAnsi="Verdana Pro"/>
        </w:rPr>
        <w:t xml:space="preserve">будет </w:t>
      </w:r>
      <w:r w:rsidRPr="00983BFA">
        <w:rPr>
          <w:rFonts w:ascii="Verdana Pro" w:hAnsi="Verdana Pro"/>
        </w:rPr>
        <w:t>проводится по</w:t>
      </w:r>
      <w:r>
        <w:rPr>
          <w:rFonts w:ascii="Verdana Pro" w:hAnsi="Verdana Pro"/>
        </w:rPr>
        <w:t xml:space="preserve"> следующим</w:t>
      </w:r>
      <w:r w:rsidRPr="00983BFA">
        <w:rPr>
          <w:rFonts w:ascii="Verdana Pro" w:hAnsi="Verdana Pro"/>
        </w:rPr>
        <w:t xml:space="preserve"> основаниям</w:t>
      </w:r>
      <w:r>
        <w:rPr>
          <w:rFonts w:ascii="Verdana Pro" w:hAnsi="Verdana Pro"/>
        </w:rPr>
        <w:t>:</w:t>
      </w:r>
    </w:p>
    <w:p w14:paraId="17E26329" w14:textId="12F20677" w:rsidR="00983BFA" w:rsidRPr="00983BFA" w:rsidRDefault="00983BFA" w:rsidP="00983BFA">
      <w:pPr>
        <w:pStyle w:val="a3"/>
        <w:numPr>
          <w:ilvl w:val="0"/>
          <w:numId w:val="1"/>
        </w:numPr>
        <w:rPr>
          <w:rFonts w:ascii="Verdana Pro" w:hAnsi="Verdana Pro"/>
        </w:rPr>
      </w:pPr>
      <w:r w:rsidRPr="00983BFA">
        <w:rPr>
          <w:rFonts w:ascii="Verdana Pro" w:hAnsi="Verdana Pro"/>
        </w:rPr>
        <w:t>истечение срока исполнения ранее выданного предписания об устранении выявленного нарушения;</w:t>
      </w:r>
    </w:p>
    <w:p w14:paraId="6302D570" w14:textId="53830DA2" w:rsidR="00983BFA" w:rsidRPr="00983BFA" w:rsidRDefault="00983BFA" w:rsidP="00983BFA">
      <w:pPr>
        <w:pStyle w:val="a3"/>
        <w:numPr>
          <w:ilvl w:val="0"/>
          <w:numId w:val="1"/>
        </w:num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поступление </w:t>
      </w:r>
      <w:r>
        <w:rPr>
          <w:rFonts w:ascii="Verdana Pro" w:hAnsi="Verdana Pro"/>
        </w:rPr>
        <w:t xml:space="preserve">в контролирующие органы </w:t>
      </w:r>
      <w:r w:rsidRPr="00983BFA">
        <w:rPr>
          <w:rFonts w:ascii="Verdana Pro" w:hAnsi="Verdana Pro"/>
        </w:rPr>
        <w:t>заявления</w:t>
      </w:r>
      <w:r w:rsidR="0005180E">
        <w:rPr>
          <w:rFonts w:ascii="Verdana Pro" w:hAnsi="Verdana Pro"/>
        </w:rPr>
        <w:t xml:space="preserve"> о выдаче лицензии</w:t>
      </w:r>
      <w:r w:rsidRPr="00983BFA">
        <w:rPr>
          <w:rFonts w:ascii="Verdana Pro" w:hAnsi="Verdana Pro"/>
        </w:rPr>
        <w:t>;</w:t>
      </w:r>
    </w:p>
    <w:p w14:paraId="1D4B029C" w14:textId="1555AF30" w:rsidR="00983BFA" w:rsidRPr="00983BFA" w:rsidRDefault="00983BFA" w:rsidP="00983BFA">
      <w:pPr>
        <w:pStyle w:val="a3"/>
        <w:numPr>
          <w:ilvl w:val="0"/>
          <w:numId w:val="1"/>
        </w:num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мотивированное представление по результатам анализа результатов мероприятий по контролю без </w:t>
      </w:r>
      <w:proofErr w:type="gramStart"/>
      <w:r w:rsidRPr="00983BFA">
        <w:rPr>
          <w:rFonts w:ascii="Verdana Pro" w:hAnsi="Verdana Pro"/>
        </w:rPr>
        <w:t xml:space="preserve">взаимодействия </w:t>
      </w:r>
      <w:r w:rsidR="0005180E">
        <w:rPr>
          <w:rFonts w:ascii="Verdana Pro" w:hAnsi="Verdana Pro"/>
        </w:rPr>
        <w:t>;</w:t>
      </w:r>
      <w:proofErr w:type="gramEnd"/>
    </w:p>
    <w:p w14:paraId="6DB9B328" w14:textId="7BA67C0D" w:rsidR="00983BFA" w:rsidRPr="00983BFA" w:rsidRDefault="00983BFA" w:rsidP="00983BFA">
      <w:pPr>
        <w:pStyle w:val="a3"/>
        <w:numPr>
          <w:ilvl w:val="0"/>
          <w:numId w:val="1"/>
        </w:numPr>
        <w:rPr>
          <w:rFonts w:ascii="Verdana Pro" w:hAnsi="Verdana Pro"/>
        </w:rPr>
      </w:pPr>
      <w:r w:rsidRPr="00983BFA">
        <w:rPr>
          <w:rFonts w:ascii="Verdana Pro" w:hAnsi="Verdana Pro"/>
        </w:rPr>
        <w:t>возникновение угрозы причинения вреда жизни, здоровью граждан;</w:t>
      </w:r>
    </w:p>
    <w:p w14:paraId="70FF929B" w14:textId="56B26275" w:rsidR="00983BFA" w:rsidRPr="00983BFA" w:rsidRDefault="00983BFA" w:rsidP="00983BFA">
      <w:pPr>
        <w:pStyle w:val="a3"/>
        <w:numPr>
          <w:ilvl w:val="0"/>
          <w:numId w:val="1"/>
        </w:num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причинение вреда жизни, здоровью граждан, вреда животным, </w:t>
      </w:r>
    </w:p>
    <w:p w14:paraId="74368F3E" w14:textId="5C65D321" w:rsidR="00983BFA" w:rsidRPr="00983BFA" w:rsidRDefault="00983BFA" w:rsidP="00983BFA">
      <w:pPr>
        <w:pStyle w:val="a3"/>
        <w:numPr>
          <w:ilvl w:val="0"/>
          <w:numId w:val="1"/>
        </w:numPr>
        <w:rPr>
          <w:rFonts w:ascii="Verdana Pro" w:hAnsi="Verdana Pro"/>
        </w:rPr>
      </w:pPr>
      <w:r w:rsidRPr="00983BFA">
        <w:rPr>
          <w:rFonts w:ascii="Verdana Pro" w:hAnsi="Verdana Pro"/>
        </w:rPr>
        <w:t>нарушение прав потребителей;</w:t>
      </w:r>
    </w:p>
    <w:p w14:paraId="098FE8D4" w14:textId="77777777" w:rsidR="00983BFA" w:rsidRDefault="00983BFA" w:rsidP="00983BFA">
      <w:pPr>
        <w:rPr>
          <w:rFonts w:ascii="Verdana Pro" w:hAnsi="Verdana Pro"/>
        </w:rPr>
      </w:pPr>
    </w:p>
    <w:p w14:paraId="28902550" w14:textId="77777777" w:rsidR="0005180E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Решение о проведении контрольной закупки принимается, если оценка соблюдения</w:t>
      </w:r>
      <w:r w:rsidR="0005180E">
        <w:rPr>
          <w:rFonts w:ascii="Verdana Pro" w:hAnsi="Verdana Pro"/>
        </w:rPr>
        <w:t xml:space="preserve"> законных</w:t>
      </w:r>
      <w:r w:rsidRPr="00983BFA">
        <w:rPr>
          <w:rFonts w:ascii="Verdana Pro" w:hAnsi="Verdana Pro"/>
        </w:rPr>
        <w:t xml:space="preserve"> требований </w:t>
      </w:r>
      <w:r w:rsidR="0005180E">
        <w:rPr>
          <w:rFonts w:ascii="Verdana Pro" w:hAnsi="Verdana Pro"/>
        </w:rPr>
        <w:t xml:space="preserve">может быть установлена только по факту </w:t>
      </w:r>
      <w:r w:rsidRPr="00983BFA">
        <w:rPr>
          <w:rFonts w:ascii="Verdana Pro" w:hAnsi="Verdana Pro"/>
        </w:rPr>
        <w:t>продаж</w:t>
      </w:r>
      <w:r w:rsidR="0005180E">
        <w:rPr>
          <w:rFonts w:ascii="Verdana Pro" w:hAnsi="Verdana Pro"/>
        </w:rPr>
        <w:t>и</w:t>
      </w:r>
      <w:r w:rsidRPr="00983BFA">
        <w:rPr>
          <w:rFonts w:ascii="Verdana Pro" w:hAnsi="Verdana Pro"/>
        </w:rPr>
        <w:t xml:space="preserve"> товаров, выполнении работ, оказании услуг потребителям</w:t>
      </w:r>
      <w:r w:rsidR="0005180E">
        <w:rPr>
          <w:rFonts w:ascii="Verdana Pro" w:hAnsi="Verdana Pro"/>
        </w:rPr>
        <w:t>.</w:t>
      </w:r>
    </w:p>
    <w:p w14:paraId="77E6EA86" w14:textId="4F0028C2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В целях проведения контрольной закупки должностное лицо органа государственного контроля (надзора) вносит мотивированное представление о</w:t>
      </w:r>
      <w:r w:rsidR="0005180E">
        <w:rPr>
          <w:rFonts w:ascii="Verdana Pro" w:hAnsi="Verdana Pro"/>
        </w:rPr>
        <w:t xml:space="preserve"> ее</w:t>
      </w:r>
      <w:r w:rsidRPr="00983BFA">
        <w:rPr>
          <w:rFonts w:ascii="Verdana Pro" w:hAnsi="Verdana Pro"/>
        </w:rPr>
        <w:t xml:space="preserve"> проведении. При согласии с </w:t>
      </w:r>
      <w:r w:rsidR="0005180E">
        <w:rPr>
          <w:rFonts w:ascii="Verdana Pro" w:hAnsi="Verdana Pro"/>
        </w:rPr>
        <w:t>аргументами</w:t>
      </w:r>
      <w:r w:rsidRPr="00983BFA">
        <w:rPr>
          <w:rFonts w:ascii="Verdana Pro" w:hAnsi="Verdana Pro"/>
        </w:rPr>
        <w:t xml:space="preserve"> руководитель</w:t>
      </w:r>
      <w:r w:rsidR="0005180E">
        <w:rPr>
          <w:rFonts w:ascii="Verdana Pro" w:hAnsi="Verdana Pro"/>
        </w:rPr>
        <w:t xml:space="preserve"> контролирующего органа</w:t>
      </w:r>
      <w:r w:rsidRPr="00983BFA">
        <w:rPr>
          <w:rFonts w:ascii="Verdana Pro" w:hAnsi="Verdana Pro"/>
        </w:rPr>
        <w:t xml:space="preserve"> принимает решение о проведении контрольной закупки.</w:t>
      </w:r>
    </w:p>
    <w:p w14:paraId="70C0111C" w14:textId="5167446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Контрольная закупка проводится </w:t>
      </w:r>
      <w:r w:rsidR="0005180E">
        <w:rPr>
          <w:rFonts w:ascii="Verdana Pro" w:hAnsi="Verdana Pro"/>
        </w:rPr>
        <w:t xml:space="preserve">теми же </w:t>
      </w:r>
      <w:r w:rsidRPr="00983BFA">
        <w:rPr>
          <w:rFonts w:ascii="Verdana Pro" w:hAnsi="Verdana Pro"/>
        </w:rPr>
        <w:t xml:space="preserve">способами, </w:t>
      </w:r>
      <w:r w:rsidR="0005180E">
        <w:rPr>
          <w:rFonts w:ascii="Verdana Pro" w:hAnsi="Verdana Pro"/>
        </w:rPr>
        <w:t xml:space="preserve">которыми товар или услугу приобретает широкий круг потребителей. </w:t>
      </w:r>
    </w:p>
    <w:p w14:paraId="135D57E2" w14:textId="01B7F58B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Дистанционная контрольная закупка проводится способами, которые исключают непосредственный контакт работников юридического лица, индивидуального предпринимателя, его работников с потребителем при совершении сделки, в том числе с использованием сетей почтовой связи, сетей электросвязи, включая информационно-телекоммуникационную сеть «Интернет», а также сетей связи для трансляции телеканалов и (или) радиоканалов. </w:t>
      </w:r>
    </w:p>
    <w:p w14:paraId="6EAFD20D" w14:textId="035A5EAA" w:rsidR="00983BFA" w:rsidRPr="00983BFA" w:rsidRDefault="00983BFA" w:rsidP="00FE6BE0">
      <w:pPr>
        <w:rPr>
          <w:rFonts w:ascii="Verdana Pro" w:hAnsi="Verdana Pro"/>
        </w:rPr>
      </w:pPr>
      <w:r w:rsidRPr="00983BFA">
        <w:rPr>
          <w:rFonts w:ascii="Verdana Pro" w:hAnsi="Verdana Pro"/>
        </w:rPr>
        <w:t>Контрольная закупка проводится на основании приказа</w:t>
      </w:r>
      <w:r w:rsidR="00FE6BE0">
        <w:rPr>
          <w:rFonts w:ascii="Verdana Pro" w:hAnsi="Verdana Pro"/>
        </w:rPr>
        <w:t>, т</w:t>
      </w:r>
      <w:r w:rsidRPr="00983BFA">
        <w:rPr>
          <w:rFonts w:ascii="Verdana Pro" w:hAnsi="Verdana Pro"/>
        </w:rPr>
        <w:t xml:space="preserve">иповая форма </w:t>
      </w:r>
      <w:r w:rsidR="00FE6BE0">
        <w:rPr>
          <w:rFonts w:ascii="Verdana Pro" w:hAnsi="Verdana Pro"/>
        </w:rPr>
        <w:t>которого</w:t>
      </w:r>
      <w:r w:rsidRPr="00983BFA">
        <w:rPr>
          <w:rFonts w:ascii="Verdana Pro" w:hAnsi="Verdana Pro"/>
        </w:rPr>
        <w:t xml:space="preserve"> устанавливается Министерством экономического развития Российской Федерации.</w:t>
      </w:r>
    </w:p>
    <w:p w14:paraId="6A1A2E3D" w14:textId="3CEE4C7E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Приказ о проведении контрольной закупки должен включать:</w:t>
      </w:r>
    </w:p>
    <w:p w14:paraId="096CBB32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1) наименование органа государственного контроля (надзора), а также вид (виды) государственного контроля (надзора), в рамках которого проводится контрольная закупка;</w:t>
      </w:r>
    </w:p>
    <w:p w14:paraId="2B562942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2) фамилии, имена, отчества (последнее – при наличии), должности должностного лица или должностных лиц, уполномоченных на проведение контрольной закупки;</w:t>
      </w:r>
    </w:p>
    <w:p w14:paraId="23799661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3) наименование юридического лица или фамилия, имя, отчество (последнее – при наличии) индивидуального предпринимателя, в отношении которых проводится контрольная закупка; место нахождения юридического лица, место осуществления деятельности индивидуального предпринимателя и (или) место </w:t>
      </w:r>
      <w:r w:rsidRPr="00983BFA">
        <w:rPr>
          <w:rFonts w:ascii="Verdana Pro" w:hAnsi="Verdana Pro"/>
        </w:rPr>
        <w:lastRenderedPageBreak/>
        <w:t>фактического осуществления их деятельности, где непосредственно проводится контрольная закупка.</w:t>
      </w:r>
    </w:p>
    <w:p w14:paraId="0A8AD312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При проведении дистанционной контрольной закупки в приказ включается информация, позволяющая идентифицировать способы, которыми должна проводиться дистанционная контрольная закупка.</w:t>
      </w:r>
    </w:p>
    <w:p w14:paraId="0AD00620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4) государственный регистрационный номер записи о создании юридического лица, номер записи об аккредитации в государственном реестре аккредитованных филиалов, представительств иностранных юридических лиц,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</w:p>
    <w:p w14:paraId="6987B005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5) обязательные требования, оценка соблюдения которых осуществляется при проведении контрольной закупки;</w:t>
      </w:r>
    </w:p>
    <w:p w14:paraId="1578AB14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6) основание проведения контрольной закупки;</w:t>
      </w:r>
    </w:p>
    <w:p w14:paraId="5147CA06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7) сведения о товарах (работах, услугах), подлежащих приобретению в ходе контрольной закупки, способах их закупки и оплаты;</w:t>
      </w:r>
    </w:p>
    <w:p w14:paraId="4A1E2504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8) дата проведения контрольной закупки;</w:t>
      </w:r>
    </w:p>
    <w:p w14:paraId="017EE652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9) сведения о применении фото- и киносъемки, видеозаписи, иных установленных способов фиксации в ходе контрольной закупки;</w:t>
      </w:r>
    </w:p>
    <w:p w14:paraId="7C567F6C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10) сведения о согласовании проведения контрольной закупки с органами прокуратуры либо об извещении органов прокуратуры о ее проведении (с указанием даты и номера письма о </w:t>
      </w:r>
      <w:proofErr w:type="gramStart"/>
      <w:r w:rsidRPr="00983BFA">
        <w:rPr>
          <w:rFonts w:ascii="Verdana Pro" w:hAnsi="Verdana Pro"/>
        </w:rPr>
        <w:t>согласовании</w:t>
      </w:r>
      <w:proofErr w:type="gramEnd"/>
      <w:r w:rsidRPr="00983BFA">
        <w:rPr>
          <w:rFonts w:ascii="Verdana Pro" w:hAnsi="Verdana Pro"/>
        </w:rPr>
        <w:t xml:space="preserve"> либо извещения);</w:t>
      </w:r>
    </w:p>
    <w:p w14:paraId="1D6355D0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11) иные сведения, если это предусмотрено типовой формой приказа (распоряжения) руководителя, заместителя руководителя органа государственного контроля (надзора) о проведении контрольной закупки.</w:t>
      </w:r>
    </w:p>
    <w:p w14:paraId="52583FF9" w14:textId="1CF9421C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В случае, если контрольная закупка проводится с осуществлением расчета наличными денежными средствами, должностному лицу органа государственного контроля (надзора), уполномоченному на проведение контрольной закупки, выдаются денежные средства, которые подлежат описи с указанием номеров банкнот.</w:t>
      </w:r>
    </w:p>
    <w:p w14:paraId="40C3C6F7" w14:textId="797B8985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При проведении контрольной закупки путем безналичных расчетов</w:t>
      </w:r>
      <w:r w:rsidR="00FE6BE0">
        <w:rPr>
          <w:rFonts w:ascii="Verdana Pro" w:hAnsi="Verdana Pro"/>
        </w:rPr>
        <w:t xml:space="preserve"> </w:t>
      </w:r>
      <w:r w:rsidRPr="00983BFA">
        <w:rPr>
          <w:rFonts w:ascii="Verdana Pro" w:hAnsi="Verdana Pro"/>
        </w:rPr>
        <w:t>в приказ о проведении контрольной закупки включаются сведения об используемом способе безналичного расчета, а также о способе идентификации средства платежа.</w:t>
      </w:r>
    </w:p>
    <w:p w14:paraId="31B4D84F" w14:textId="3DC2DDA2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После завершения контрольной закупки (за исключением дистанционной контрольной закупки), </w:t>
      </w:r>
      <w:r w:rsidR="00FE6BE0">
        <w:rPr>
          <w:rFonts w:ascii="Verdana Pro" w:hAnsi="Verdana Pro"/>
        </w:rPr>
        <w:t>проверяющий</w:t>
      </w:r>
      <w:r w:rsidRPr="00983BFA">
        <w:rPr>
          <w:rFonts w:ascii="Verdana Pro" w:hAnsi="Verdana Pro"/>
        </w:rPr>
        <w:t xml:space="preserve"> предъявляет служебное удостоверение, приказ о проведении контрольной закупки и передает работнику юридического лица (его представителю), индивидуальному предпринимателю (его представителю) копию указанного приказа.</w:t>
      </w:r>
    </w:p>
    <w:p w14:paraId="5FC287EC" w14:textId="77BD68A3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После объявления о проведении контрольной закупки (за исключением случаев приобретения товаров в целях их последующих исследований (испытаний), утраты в результате проведения контрольной проверки приобретенным товаром (в частности, пищевой продукцией) потребительских свойств, несения </w:t>
      </w:r>
      <w:r w:rsidRPr="00983BFA">
        <w:rPr>
          <w:rFonts w:ascii="Verdana Pro" w:hAnsi="Verdana Pro"/>
        </w:rPr>
        <w:lastRenderedPageBreak/>
        <w:t>юридическим лицом, индивидуальным предпринимателем, в отношении которых проводилась контрольная закупка, расходов в связи с проведением работ, оказанием услуг в рамках контрольной закупки) денежные средства возвращаются органу государственного контроля (надзора) путем:</w:t>
      </w:r>
    </w:p>
    <w:p w14:paraId="44E55AA0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- незамедлительного возвращения наличных денежных средств должностному лицу органа государственного контроля (надзора), которое проводило контрольную закупку;</w:t>
      </w:r>
    </w:p>
    <w:p w14:paraId="2DD28990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- незамедлительного принятия работниками юридического лица, индивидуальным предпринимателем, его работниками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товара (работы, услуги) при контрольной закупке.</w:t>
      </w:r>
    </w:p>
    <w:p w14:paraId="00F42033" w14:textId="6229313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Товары, приобретенные в ходе проведения контрольной закупки, возвращаются представителю юридического лица, индивидуальному предпринимателю.</w:t>
      </w:r>
    </w:p>
    <w:p w14:paraId="3083F18F" w14:textId="2310E0EC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Результаты работы, услуги, в отношении которых была проведена контрольная закупки (если это возможно по их характеру) возвращаются представителю юридического лица, индивидуальному предпринимателю (его представителю). Работы, услуги, которые не </w:t>
      </w:r>
      <w:proofErr w:type="gramStart"/>
      <w:r w:rsidRPr="00983BFA">
        <w:rPr>
          <w:rFonts w:ascii="Verdana Pro" w:hAnsi="Verdana Pro"/>
        </w:rPr>
        <w:t xml:space="preserve">были  </w:t>
      </w:r>
      <w:r w:rsidR="00FE6BE0">
        <w:rPr>
          <w:rFonts w:ascii="Verdana Pro" w:hAnsi="Verdana Pro"/>
        </w:rPr>
        <w:t>в</w:t>
      </w:r>
      <w:r w:rsidRPr="00983BFA">
        <w:rPr>
          <w:rFonts w:ascii="Verdana Pro" w:hAnsi="Verdana Pro"/>
        </w:rPr>
        <w:t>ыполнены</w:t>
      </w:r>
      <w:proofErr w:type="gramEnd"/>
      <w:r w:rsidRPr="00983BFA">
        <w:rPr>
          <w:rFonts w:ascii="Verdana Pro" w:hAnsi="Verdana Pro"/>
        </w:rPr>
        <w:t xml:space="preserve"> (оказаны) к моменту завершения контрольной закупки, выполнению (оказанию) не подлежат.</w:t>
      </w:r>
    </w:p>
    <w:p w14:paraId="50D6DB28" w14:textId="59917C26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После завершения контрольной закупки составляется акт о проведении контрольной закупки, который подписывается должностным лицом органа государственного контроля (надзора), проводившим контрольную закупку, и свидетелями (в случае их присутствия).</w:t>
      </w:r>
    </w:p>
    <w:p w14:paraId="04DC474D" w14:textId="77777777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Экземпляр акта о проведении контрольной закупки вручается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незамедлительно после его составления.</w:t>
      </w:r>
    </w:p>
    <w:p w14:paraId="332F323A" w14:textId="3D54A368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>В случаях направления товаров, приобретенных в ходе контрольной закупки, для проведения исследований (испытаний), в акте о проведении контрольной закупки делается соответствующая запись с описью этих товаров.</w:t>
      </w:r>
    </w:p>
    <w:p w14:paraId="34A6A999" w14:textId="730DB24E" w:rsidR="00983BFA" w:rsidRPr="00983BFA" w:rsidRDefault="00983BFA" w:rsidP="00983BFA">
      <w:pPr>
        <w:rPr>
          <w:rFonts w:ascii="Verdana Pro" w:hAnsi="Verdana Pro"/>
        </w:rPr>
      </w:pPr>
      <w:r w:rsidRPr="00983BFA">
        <w:rPr>
          <w:rFonts w:ascii="Verdana Pro" w:hAnsi="Verdana Pro"/>
        </w:rPr>
        <w:t xml:space="preserve">К акту о проведении контрольной закупки прилагаются документы, подтверждающие факт приобретения товаров (работ, услуг), включая кассовые чеки и иные бланки строгой отчетности. </w:t>
      </w:r>
    </w:p>
    <w:p w14:paraId="1FC2C889" w14:textId="77777777" w:rsidR="00561815" w:rsidRPr="00983BFA" w:rsidRDefault="00561815">
      <w:pPr>
        <w:rPr>
          <w:rFonts w:ascii="Verdana Pro" w:hAnsi="Verdana Pro"/>
        </w:rPr>
      </w:pPr>
    </w:p>
    <w:sectPr w:rsidR="00561815" w:rsidRPr="0098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 Pro">
    <w:panose1 w:val="020B0604030504040204"/>
    <w:charset w:val="CC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5BF4"/>
    <w:multiLevelType w:val="hybridMultilevel"/>
    <w:tmpl w:val="1904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C8"/>
    <w:rsid w:val="0005180E"/>
    <w:rsid w:val="00317E75"/>
    <w:rsid w:val="00561815"/>
    <w:rsid w:val="00935AC8"/>
    <w:rsid w:val="00983BFA"/>
    <w:rsid w:val="00A7143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865"/>
  <w15:chartTrackingRefBased/>
  <w15:docId w15:val="{0C20C421-D6B7-4E3B-8044-6DEADC7D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2</cp:revision>
  <dcterms:created xsi:type="dcterms:W3CDTF">2018-06-16T19:06:00Z</dcterms:created>
  <dcterms:modified xsi:type="dcterms:W3CDTF">2018-06-16T19:06:00Z</dcterms:modified>
</cp:coreProperties>
</file>